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FE" w:rsidRDefault="00555EFE" w:rsidP="00555EFE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ENG 4U</w:t>
      </w:r>
      <w:r w:rsidR="00980D82">
        <w:rPr>
          <w:sz w:val="20"/>
          <w:szCs w:val="20"/>
        </w:rPr>
        <w:t>1</w:t>
      </w:r>
    </w:p>
    <w:p w:rsidR="00980D82" w:rsidRDefault="00780E71" w:rsidP="00555EFE">
      <w:pPr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177800</wp:posOffset>
                </wp:positionV>
                <wp:extent cx="6705600" cy="0"/>
                <wp:effectExtent l="22225" t="15875" r="15875" b="222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4pt;width:52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C9Hw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" strokeweight="2.25pt"/>
            </w:pict>
          </mc:Fallback>
        </mc:AlternateContent>
      </w:r>
    </w:p>
    <w:p w:rsidR="002F3E45" w:rsidRDefault="00980D82" w:rsidP="00980D82">
      <w:pPr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propaganda in advertising</w:t>
      </w:r>
    </w:p>
    <w:tbl>
      <w:tblPr>
        <w:tblStyle w:val="TableGrid"/>
        <w:tblW w:w="10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8"/>
        <w:gridCol w:w="4365"/>
        <w:gridCol w:w="4365"/>
      </w:tblGrid>
      <w:tr w:rsidR="00980D82" w:rsidTr="00F90C37">
        <w:tc>
          <w:tcPr>
            <w:tcW w:w="1908" w:type="dxa"/>
            <w:shd w:val="clear" w:color="auto" w:fill="000000" w:themeFill="text1"/>
          </w:tcPr>
          <w:p w:rsidR="00980D82" w:rsidRPr="00BD0C99" w:rsidRDefault="00980D82" w:rsidP="00980D82">
            <w:pPr>
              <w:rPr>
                <w:b/>
                <w:smallCaps/>
              </w:rPr>
            </w:pPr>
            <w:r w:rsidRPr="00BD0C99">
              <w:rPr>
                <w:b/>
                <w:smallCaps/>
              </w:rPr>
              <w:t>Technique</w:t>
            </w:r>
          </w:p>
        </w:tc>
        <w:tc>
          <w:tcPr>
            <w:tcW w:w="4365" w:type="dxa"/>
            <w:shd w:val="clear" w:color="auto" w:fill="000000" w:themeFill="text1"/>
          </w:tcPr>
          <w:p w:rsidR="00980D82" w:rsidRPr="00BD0C99" w:rsidRDefault="00980D82" w:rsidP="00980D82">
            <w:pPr>
              <w:rPr>
                <w:b/>
                <w:smallCaps/>
              </w:rPr>
            </w:pPr>
            <w:r w:rsidRPr="00BD0C99">
              <w:rPr>
                <w:b/>
                <w:smallCaps/>
              </w:rPr>
              <w:t>Description</w:t>
            </w:r>
          </w:p>
        </w:tc>
        <w:tc>
          <w:tcPr>
            <w:tcW w:w="4365" w:type="dxa"/>
            <w:shd w:val="clear" w:color="auto" w:fill="000000" w:themeFill="text1"/>
          </w:tcPr>
          <w:p w:rsidR="00980D82" w:rsidRPr="00BD0C99" w:rsidRDefault="00980D82" w:rsidP="00980D82">
            <w:pPr>
              <w:rPr>
                <w:b/>
                <w:smallCaps/>
              </w:rPr>
            </w:pPr>
            <w:r w:rsidRPr="00BD0C99">
              <w:rPr>
                <w:b/>
                <w:smallCaps/>
              </w:rPr>
              <w:t>Example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Testimonial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The endorsement of a product by a well-known example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“Wayne Gretzky uses Axe after-shave lotion.”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Transfer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The transfer of the qualities of one idea to those of another.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“Smoke Mint Fresh and get a breath of springtime.”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Plain Folks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The technique of talking down to the masses in order to appear to be one of them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“Use Whitewash.  It makes your clothes as white as Momma used to wash them.”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Bandwagon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The suggestion that everyone is doing it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“Sparkle! Canada’s #1 best-seller.”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Snob Appeal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 xml:space="preserve">The association of a product with a </w:t>
            </w:r>
            <w:r w:rsidR="00BD0C99" w:rsidRPr="00F90C37">
              <w:rPr>
                <w:sz w:val="22"/>
                <w:szCs w:val="22"/>
              </w:rPr>
              <w:t>desirable</w:t>
            </w:r>
            <w:r w:rsidRPr="00F90C37">
              <w:rPr>
                <w:sz w:val="22"/>
                <w:szCs w:val="22"/>
              </w:rPr>
              <w:t xml:space="preserve"> life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“She lives at Regency Towers.  She spends her winters in the Swiss Alps.  Her perfume – L’air Riche.”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Facts and Figures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The implication that figures and statistics prove a point beyond dispute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“No-ache Pills – only headache tablet with 30 mg of pain reliever.|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Hidden Fears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The exploitation of an individual’s fears and insecurities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“Don’t lose friends.  Use Sweet-Pit, the friendly deodorant.”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Repetition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The constant repetition of an idea in order to instil the image of a product in a person’s mind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“Finally – Natural Glow!  The natural shampoo with nature’s ingredients to bring out your natural glow.”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Magic Ingredients</w:t>
            </w:r>
          </w:p>
        </w:tc>
        <w:tc>
          <w:tcPr>
            <w:tcW w:w="4365" w:type="dxa"/>
          </w:tcPr>
          <w:p w:rsidR="00980D82" w:rsidRPr="00F90C37" w:rsidRDefault="00980D82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The implication that a product’s effectiveness is scientifically based</w:t>
            </w:r>
          </w:p>
        </w:tc>
        <w:tc>
          <w:tcPr>
            <w:tcW w:w="4365" w:type="dxa"/>
          </w:tcPr>
          <w:p w:rsidR="00980D82" w:rsidRPr="00F90C37" w:rsidRDefault="00BD0C99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“Drink Eau-Boire, the only mineral water with H</w:t>
            </w:r>
            <w:r w:rsidRPr="00F90C37">
              <w:rPr>
                <w:sz w:val="22"/>
                <w:szCs w:val="22"/>
                <w:vertAlign w:val="subscript"/>
              </w:rPr>
              <w:t>2</w:t>
            </w:r>
            <w:r w:rsidRPr="00F90C37">
              <w:rPr>
                <w:sz w:val="22"/>
                <w:szCs w:val="22"/>
              </w:rPr>
              <w:t>O.”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BD0C99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Weasel Words</w:t>
            </w:r>
          </w:p>
        </w:tc>
        <w:tc>
          <w:tcPr>
            <w:tcW w:w="4365" w:type="dxa"/>
          </w:tcPr>
          <w:p w:rsidR="00980D82" w:rsidRPr="00F90C37" w:rsidRDefault="00BD0C99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The use of vague qualifiers to mislead the consumer to think the product is better than it really is</w:t>
            </w:r>
          </w:p>
        </w:tc>
        <w:tc>
          <w:tcPr>
            <w:tcW w:w="4365" w:type="dxa"/>
          </w:tcPr>
          <w:p w:rsidR="00980D82" w:rsidRPr="00F90C37" w:rsidRDefault="00BD0C99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 xml:space="preserve">“Zit-Kwit helps fight </w:t>
            </w:r>
            <w:r w:rsidRPr="00F90C37">
              <w:rPr>
                <w:b/>
                <w:sz w:val="22"/>
                <w:szCs w:val="22"/>
              </w:rPr>
              <w:t>virtually</w:t>
            </w:r>
            <w:r w:rsidRPr="00F90C37">
              <w:rPr>
                <w:sz w:val="22"/>
                <w:szCs w:val="22"/>
              </w:rPr>
              <w:t xml:space="preserve"> all skin blemishes.”</w:t>
            </w:r>
          </w:p>
        </w:tc>
      </w:tr>
      <w:tr w:rsidR="00980D82" w:rsidTr="00F90C37">
        <w:tc>
          <w:tcPr>
            <w:tcW w:w="1908" w:type="dxa"/>
          </w:tcPr>
          <w:p w:rsidR="00980D82" w:rsidRPr="00F90C37" w:rsidRDefault="00BD0C99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Sex Appeal</w:t>
            </w:r>
          </w:p>
        </w:tc>
        <w:tc>
          <w:tcPr>
            <w:tcW w:w="4365" w:type="dxa"/>
          </w:tcPr>
          <w:p w:rsidR="00980D82" w:rsidRPr="00F90C37" w:rsidRDefault="00BD0C99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Associates the product with sex.  Appeal and desirability by the opposite sex</w:t>
            </w:r>
          </w:p>
        </w:tc>
        <w:tc>
          <w:tcPr>
            <w:tcW w:w="4365" w:type="dxa"/>
          </w:tcPr>
          <w:p w:rsidR="00980D82" w:rsidRPr="00F90C37" w:rsidRDefault="00BD0C99" w:rsidP="00980D82">
            <w:pPr>
              <w:rPr>
                <w:sz w:val="22"/>
                <w:szCs w:val="22"/>
              </w:rPr>
            </w:pPr>
            <w:r w:rsidRPr="00F90C37">
              <w:rPr>
                <w:sz w:val="22"/>
                <w:szCs w:val="22"/>
              </w:rPr>
              <w:t>“Parfum oh la la.  One dab will last all night long.”</w:t>
            </w:r>
          </w:p>
        </w:tc>
      </w:tr>
    </w:tbl>
    <w:p w:rsidR="00BD0C99" w:rsidRDefault="00BD0C99" w:rsidP="00BD0C99">
      <w:pPr>
        <w:spacing w:before="120" w:after="120"/>
        <w:rPr>
          <w:b/>
          <w:caps/>
        </w:rPr>
      </w:pPr>
      <w:r>
        <w:rPr>
          <w:b/>
          <w:caps/>
          <w:sz w:val="32"/>
          <w:szCs w:val="32"/>
        </w:rPr>
        <w:t>slogans in advertising</w:t>
      </w:r>
    </w:p>
    <w:tbl>
      <w:tblPr>
        <w:tblStyle w:val="TableGrid"/>
        <w:tblW w:w="10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19"/>
        <w:gridCol w:w="5319"/>
      </w:tblGrid>
      <w:tr w:rsidR="00BD0C99" w:rsidTr="00F90C37">
        <w:tc>
          <w:tcPr>
            <w:tcW w:w="10638" w:type="dxa"/>
            <w:gridSpan w:val="2"/>
            <w:tcBorders>
              <w:bottom w:val="single" w:sz="12" w:space="0" w:color="auto"/>
            </w:tcBorders>
          </w:tcPr>
          <w:p w:rsidR="00BD0C99" w:rsidRPr="00623048" w:rsidRDefault="00BD0C99" w:rsidP="00BD0C99">
            <w:pPr>
              <w:rPr>
                <w:sz w:val="22"/>
                <w:szCs w:val="22"/>
              </w:rPr>
            </w:pPr>
            <w:r w:rsidRPr="00623048">
              <w:rPr>
                <w:b/>
                <w:sz w:val="22"/>
                <w:szCs w:val="22"/>
              </w:rPr>
              <w:t>Trivia:</w:t>
            </w:r>
            <w:r w:rsidRPr="00623048">
              <w:rPr>
                <w:sz w:val="22"/>
                <w:szCs w:val="22"/>
              </w:rPr>
              <w:t xml:space="preserve"> The word </w:t>
            </w:r>
            <w:r w:rsidRPr="00623048">
              <w:rPr>
                <w:b/>
                <w:i/>
                <w:sz w:val="22"/>
                <w:szCs w:val="22"/>
              </w:rPr>
              <w:t>slogan</w:t>
            </w:r>
            <w:r w:rsidRPr="00623048">
              <w:rPr>
                <w:sz w:val="22"/>
                <w:szCs w:val="22"/>
              </w:rPr>
              <w:t xml:space="preserve"> comes from the Gaelic word for “battle cry. It is the “battle cry”</w:t>
            </w:r>
            <w:r w:rsidR="00623048">
              <w:rPr>
                <w:sz w:val="22"/>
                <w:szCs w:val="22"/>
              </w:rPr>
              <w:t xml:space="preserve"> of the </w:t>
            </w:r>
            <w:r w:rsidRPr="00623048">
              <w:rPr>
                <w:sz w:val="22"/>
                <w:szCs w:val="22"/>
              </w:rPr>
              <w:t>advertiser.</w:t>
            </w:r>
          </w:p>
        </w:tc>
      </w:tr>
      <w:tr w:rsidR="00BD0C99" w:rsidTr="00F90C37">
        <w:tc>
          <w:tcPr>
            <w:tcW w:w="10638" w:type="dxa"/>
            <w:gridSpan w:val="2"/>
            <w:tcBorders>
              <w:top w:val="single" w:sz="12" w:space="0" w:color="auto"/>
            </w:tcBorders>
          </w:tcPr>
          <w:p w:rsidR="00BD0C99" w:rsidRPr="00623048" w:rsidRDefault="00BD0C99" w:rsidP="00BD0C99">
            <w:pPr>
              <w:rPr>
                <w:sz w:val="22"/>
                <w:szCs w:val="22"/>
              </w:rPr>
            </w:pPr>
            <w:r w:rsidRPr="00623048">
              <w:rPr>
                <w:b/>
                <w:sz w:val="22"/>
                <w:szCs w:val="22"/>
              </w:rPr>
              <w:t>Purpose:</w:t>
            </w:r>
            <w:r w:rsidRPr="00623048">
              <w:rPr>
                <w:sz w:val="22"/>
                <w:szCs w:val="22"/>
              </w:rPr>
              <w:t xml:space="preserve"> To sum up the theme of a company’s advertising message &amp; deliver it in a few, short words.</w:t>
            </w:r>
          </w:p>
        </w:tc>
      </w:tr>
      <w:tr w:rsidR="00BD0C99" w:rsidTr="00F90C37">
        <w:tc>
          <w:tcPr>
            <w:tcW w:w="5319" w:type="dxa"/>
            <w:shd w:val="clear" w:color="auto" w:fill="000000" w:themeFill="text1"/>
          </w:tcPr>
          <w:p w:rsidR="00BD0C99" w:rsidRPr="00F90C37" w:rsidRDefault="00F90C37" w:rsidP="00BD0C99">
            <w:pPr>
              <w:rPr>
                <w:b/>
                <w:smallCaps/>
              </w:rPr>
            </w:pPr>
            <w:r w:rsidRPr="00F90C37">
              <w:rPr>
                <w:b/>
                <w:smallCaps/>
              </w:rPr>
              <w:t>Types of Slogans</w:t>
            </w:r>
          </w:p>
        </w:tc>
        <w:tc>
          <w:tcPr>
            <w:tcW w:w="5319" w:type="dxa"/>
            <w:shd w:val="clear" w:color="auto" w:fill="000000" w:themeFill="text1"/>
          </w:tcPr>
          <w:p w:rsidR="00BD0C99" w:rsidRPr="00F90C37" w:rsidRDefault="00F90C37" w:rsidP="00BD0C99">
            <w:pPr>
              <w:rPr>
                <w:b/>
                <w:smallCaps/>
              </w:rPr>
            </w:pPr>
            <w:r w:rsidRPr="00F90C37">
              <w:rPr>
                <w:b/>
                <w:smallCaps/>
              </w:rPr>
              <w:t>Example</w:t>
            </w:r>
          </w:p>
        </w:tc>
      </w:tr>
      <w:tr w:rsidR="00BD0C99" w:rsidTr="00F90C37"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Slogans describing the uses of a product</w:t>
            </w:r>
          </w:p>
        </w:tc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For upset stomachs, use Pepto Bismol</w:t>
            </w:r>
          </w:p>
        </w:tc>
      </w:tr>
      <w:tr w:rsidR="00BD0C99" w:rsidTr="00F90C37"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Slogans suggesting the advantages of a product</w:t>
            </w:r>
          </w:p>
        </w:tc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Air Canada – The world’s most experienced airline</w:t>
            </w:r>
          </w:p>
        </w:tc>
      </w:tr>
      <w:tr w:rsidR="00BD0C99" w:rsidTr="00F90C37"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Slogans suggesting the product be used</w:t>
            </w:r>
          </w:p>
        </w:tc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Let Hertz put you in the driver’s seat</w:t>
            </w:r>
          </w:p>
        </w:tc>
      </w:tr>
      <w:tr w:rsidR="00BD0C99" w:rsidTr="00F90C37"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Slogans that emphasize the entire organization</w:t>
            </w:r>
          </w:p>
        </w:tc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You can be sure if it’s Duracell</w:t>
            </w:r>
          </w:p>
        </w:tc>
      </w:tr>
      <w:tr w:rsidR="00BD0C99" w:rsidTr="00F90C37"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Slogans guarding against substitutes</w:t>
            </w:r>
          </w:p>
        </w:tc>
        <w:tc>
          <w:tcPr>
            <w:tcW w:w="5319" w:type="dxa"/>
          </w:tcPr>
          <w:p w:rsidR="00BD0C99" w:rsidRPr="00623048" w:rsidRDefault="00F90C37" w:rsidP="00BD0C99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Make sure it’s Kodak</w:t>
            </w:r>
          </w:p>
        </w:tc>
      </w:tr>
    </w:tbl>
    <w:p w:rsidR="00F90C37" w:rsidRDefault="00F90C37" w:rsidP="00F90C37">
      <w:pPr>
        <w:spacing w:before="120" w:after="12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characteristics of a good slogan</w:t>
      </w:r>
    </w:p>
    <w:tbl>
      <w:tblPr>
        <w:tblStyle w:val="TableGrid"/>
        <w:tblW w:w="10638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68"/>
        <w:gridCol w:w="4770"/>
      </w:tblGrid>
      <w:tr w:rsidR="00623048" w:rsidTr="00623048">
        <w:tc>
          <w:tcPr>
            <w:tcW w:w="5868" w:type="dxa"/>
            <w:shd w:val="clear" w:color="auto" w:fill="000000" w:themeFill="text1"/>
          </w:tcPr>
          <w:p w:rsidR="00623048" w:rsidRDefault="00623048" w:rsidP="00F90C37">
            <w:r>
              <w:t>Characteristic</w:t>
            </w:r>
          </w:p>
        </w:tc>
        <w:tc>
          <w:tcPr>
            <w:tcW w:w="4770" w:type="dxa"/>
            <w:shd w:val="clear" w:color="auto" w:fill="000000" w:themeFill="text1"/>
          </w:tcPr>
          <w:p w:rsidR="00623048" w:rsidRDefault="00623048" w:rsidP="00F90C37">
            <w:r>
              <w:t>Example</w:t>
            </w:r>
          </w:p>
        </w:tc>
      </w:tr>
      <w:tr w:rsidR="00623048" w:rsidTr="00623048">
        <w:tc>
          <w:tcPr>
            <w:tcW w:w="5868" w:type="dxa"/>
          </w:tcPr>
          <w:p w:rsidR="00623048" w:rsidRPr="00623048" w:rsidRDefault="00623048" w:rsidP="00F90C37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Brevity</w:t>
            </w:r>
          </w:p>
          <w:p w:rsidR="00623048" w:rsidRPr="00623048" w:rsidRDefault="00623048" w:rsidP="00623048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should contain short, action-packed words</w:t>
            </w:r>
          </w:p>
          <w:p w:rsidR="00623048" w:rsidRPr="00623048" w:rsidRDefault="00623048" w:rsidP="00F90C3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never any longer than 7 words</w:t>
            </w:r>
          </w:p>
        </w:tc>
        <w:tc>
          <w:tcPr>
            <w:tcW w:w="4770" w:type="dxa"/>
          </w:tcPr>
          <w:p w:rsidR="00623048" w:rsidRPr="00623048" w:rsidRDefault="00623048" w:rsidP="00F90C37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Always so good for so little (Swiss Chalet)</w:t>
            </w:r>
          </w:p>
          <w:p w:rsidR="00623048" w:rsidRPr="00623048" w:rsidRDefault="00623048" w:rsidP="00F90C37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Just do it (Nike)</w:t>
            </w:r>
          </w:p>
          <w:p w:rsidR="00623048" w:rsidRPr="00623048" w:rsidRDefault="00623048" w:rsidP="00F90C37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I’m lovin’ it (McDonald’s)</w:t>
            </w:r>
          </w:p>
        </w:tc>
      </w:tr>
      <w:tr w:rsidR="00623048" w:rsidTr="00623048">
        <w:tc>
          <w:tcPr>
            <w:tcW w:w="5868" w:type="dxa"/>
          </w:tcPr>
          <w:p w:rsidR="00623048" w:rsidRPr="00623048" w:rsidRDefault="00623048" w:rsidP="00F90C37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Catchy</w:t>
            </w:r>
          </w:p>
          <w:p w:rsidR="00623048" w:rsidRPr="00623048" w:rsidRDefault="00623048" w:rsidP="0062304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should be catchy and unusual</w:t>
            </w:r>
          </w:p>
          <w:p w:rsidR="00623048" w:rsidRPr="00623048" w:rsidRDefault="00623048" w:rsidP="0062304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originally creates force</w:t>
            </w:r>
          </w:p>
        </w:tc>
        <w:tc>
          <w:tcPr>
            <w:tcW w:w="4770" w:type="dxa"/>
          </w:tcPr>
          <w:p w:rsidR="00623048" w:rsidRPr="00623048" w:rsidRDefault="00623048" w:rsidP="00F90C37">
            <w:pPr>
              <w:rPr>
                <w:sz w:val="22"/>
                <w:szCs w:val="22"/>
              </w:rPr>
            </w:pPr>
          </w:p>
          <w:p w:rsidR="00623048" w:rsidRPr="00623048" w:rsidRDefault="00623048" w:rsidP="00F90C37">
            <w:pPr>
              <w:rPr>
                <w:sz w:val="22"/>
                <w:szCs w:val="22"/>
              </w:rPr>
            </w:pPr>
            <w:r w:rsidRPr="00623048">
              <w:rPr>
                <w:sz w:val="22"/>
                <w:szCs w:val="22"/>
              </w:rPr>
              <w:t>They’re Grrreat!</w:t>
            </w:r>
            <w:r>
              <w:rPr>
                <w:sz w:val="22"/>
                <w:szCs w:val="22"/>
              </w:rPr>
              <w:t xml:space="preserve"> (Frosted Flakes)</w:t>
            </w:r>
          </w:p>
        </w:tc>
      </w:tr>
      <w:tr w:rsidR="00623048" w:rsidTr="00623048">
        <w:tc>
          <w:tcPr>
            <w:tcW w:w="5868" w:type="dxa"/>
          </w:tcPr>
          <w:p w:rsidR="00623048" w:rsidRDefault="00623048" w:rsidP="00F90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Memorable</w:t>
            </w:r>
          </w:p>
          <w:p w:rsidR="00623048" w:rsidRDefault="00623048" w:rsidP="00623048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should be easily remembered &amp; produce pleasing sound</w:t>
            </w:r>
          </w:p>
          <w:p w:rsidR="00623048" w:rsidRPr="00623048" w:rsidRDefault="00623048" w:rsidP="00623048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alliteration if applicable</w:t>
            </w:r>
          </w:p>
        </w:tc>
        <w:tc>
          <w:tcPr>
            <w:tcW w:w="4770" w:type="dxa"/>
          </w:tcPr>
          <w:p w:rsidR="00623048" w:rsidRDefault="00623048" w:rsidP="00F90C37">
            <w:pPr>
              <w:rPr>
                <w:sz w:val="22"/>
                <w:szCs w:val="22"/>
              </w:rPr>
            </w:pPr>
          </w:p>
          <w:p w:rsidR="00623048" w:rsidRPr="00623048" w:rsidRDefault="00623048" w:rsidP="00F90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quicker picker upper (Bounty)</w:t>
            </w:r>
          </w:p>
        </w:tc>
      </w:tr>
      <w:tr w:rsidR="00623048" w:rsidTr="00623048">
        <w:tc>
          <w:tcPr>
            <w:tcW w:w="5868" w:type="dxa"/>
          </w:tcPr>
          <w:p w:rsidR="00623048" w:rsidRDefault="00623048" w:rsidP="00F90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Suggestive</w:t>
            </w:r>
          </w:p>
          <w:p w:rsidR="00623048" w:rsidRPr="00623048" w:rsidRDefault="00623048" w:rsidP="00623048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double meaning creates force and attracts attention</w:t>
            </w:r>
          </w:p>
        </w:tc>
        <w:tc>
          <w:tcPr>
            <w:tcW w:w="4770" w:type="dxa"/>
          </w:tcPr>
          <w:p w:rsidR="00623048" w:rsidRDefault="00623048" w:rsidP="00F90C37">
            <w:pPr>
              <w:rPr>
                <w:sz w:val="22"/>
                <w:szCs w:val="22"/>
              </w:rPr>
            </w:pPr>
          </w:p>
          <w:p w:rsidR="00623048" w:rsidRPr="00623048" w:rsidRDefault="00623048" w:rsidP="00F90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Get Cracking (eggs)</w:t>
            </w:r>
          </w:p>
        </w:tc>
      </w:tr>
    </w:tbl>
    <w:p w:rsidR="00F90C37" w:rsidRPr="00F90C37" w:rsidRDefault="00F90C37" w:rsidP="00F90C37"/>
    <w:p w:rsidR="00BD0C99" w:rsidRPr="00BC0A8D" w:rsidRDefault="00BD0C99" w:rsidP="00980D82"/>
    <w:sectPr w:rsidR="00BD0C99" w:rsidRPr="00BC0A8D" w:rsidSect="00980D82">
      <w:pgSz w:w="12240" w:h="15840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CE8"/>
    <w:multiLevelType w:val="hybridMultilevel"/>
    <w:tmpl w:val="8C0E67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865053"/>
    <w:multiLevelType w:val="hybridMultilevel"/>
    <w:tmpl w:val="AF3E6DA0"/>
    <w:lvl w:ilvl="0" w:tplc="F31C12C0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E0D58"/>
    <w:multiLevelType w:val="hybridMultilevel"/>
    <w:tmpl w:val="24A40FC6"/>
    <w:lvl w:ilvl="0" w:tplc="F7A2933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000000"/>
          </w14:solidFill>
        </w14:textFill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10BB1"/>
    <w:multiLevelType w:val="hybridMultilevel"/>
    <w:tmpl w:val="8A5C50E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000000"/>
          </w14:solidFill>
        </w14:textFill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40F1A"/>
    <w:multiLevelType w:val="hybridMultilevel"/>
    <w:tmpl w:val="19BA4120"/>
    <w:lvl w:ilvl="0" w:tplc="F31C12C0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5CA9107A"/>
    <w:multiLevelType w:val="hybridMultilevel"/>
    <w:tmpl w:val="87C2BF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05265B"/>
    <w:multiLevelType w:val="hybridMultilevel"/>
    <w:tmpl w:val="574A39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3A3900"/>
    <w:multiLevelType w:val="hybridMultilevel"/>
    <w:tmpl w:val="FD428B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82"/>
    <w:rsid w:val="00056C5B"/>
    <w:rsid w:val="00061211"/>
    <w:rsid w:val="002D0071"/>
    <w:rsid w:val="002F3E45"/>
    <w:rsid w:val="00555EFE"/>
    <w:rsid w:val="00613DB0"/>
    <w:rsid w:val="00623048"/>
    <w:rsid w:val="00772FE1"/>
    <w:rsid w:val="00780E71"/>
    <w:rsid w:val="007B73B5"/>
    <w:rsid w:val="00872D38"/>
    <w:rsid w:val="00980D82"/>
    <w:rsid w:val="009B2BC5"/>
    <w:rsid w:val="009B4580"/>
    <w:rsid w:val="009D38CA"/>
    <w:rsid w:val="00B344F0"/>
    <w:rsid w:val="00BC0A8D"/>
    <w:rsid w:val="00BD0C99"/>
    <w:rsid w:val="00C471AA"/>
    <w:rsid w:val="00D2486B"/>
    <w:rsid w:val="00F9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8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3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8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Paula</cp:lastModifiedBy>
  <cp:revision>2</cp:revision>
  <dcterms:created xsi:type="dcterms:W3CDTF">2013-09-05T17:40:00Z</dcterms:created>
  <dcterms:modified xsi:type="dcterms:W3CDTF">2013-09-05T17:40:00Z</dcterms:modified>
</cp:coreProperties>
</file>